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D1" w:rsidRDefault="001D05A9" w:rsidP="0074259F">
      <w:pPr>
        <w:spacing w:line="120" w:lineRule="auto"/>
        <w:ind w:leftChars="-608" w:left="-1276" w:rightChars="-32" w:right="-67" w:hanging="1"/>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申请表</w:t>
      </w:r>
      <w:bookmarkStart w:id="0" w:name="_GoBack"/>
      <w:bookmarkEnd w:id="0"/>
    </w:p>
    <w:p w:rsidR="00B644D1" w:rsidRDefault="001D05A9">
      <w:pPr>
        <w:spacing w:line="120" w:lineRule="auto"/>
        <w:ind w:leftChars="-650" w:left="-105" w:hangingChars="525" w:hanging="1260"/>
        <w:rPr>
          <w:rFonts w:ascii="微软雅黑" w:eastAsia="微软雅黑" w:hAnsi="微软雅黑" w:cs="微软雅黑"/>
          <w:sz w:val="24"/>
        </w:rPr>
      </w:pPr>
      <w:r>
        <w:rPr>
          <w:rFonts w:ascii="微软雅黑" w:eastAsia="微软雅黑" w:hAnsi="微软雅黑" w:cs="微软雅黑" w:hint="eastAsia"/>
          <w:sz w:val="24"/>
        </w:rPr>
        <w:t>申请人资料</w:t>
      </w:r>
    </w:p>
    <w:tbl>
      <w:tblPr>
        <w:tblW w:w="10065" w:type="dxa"/>
        <w:tblInd w:w="-12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33"/>
        <w:gridCol w:w="1732"/>
        <w:gridCol w:w="1309"/>
        <w:gridCol w:w="1882"/>
        <w:gridCol w:w="1268"/>
        <w:gridCol w:w="2241"/>
      </w:tblGrid>
      <w:tr w:rsidR="00B644D1">
        <w:trPr>
          <w:trHeight w:val="726"/>
        </w:trPr>
        <w:tc>
          <w:tcPr>
            <w:tcW w:w="1633"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姓名</w:t>
            </w:r>
          </w:p>
        </w:tc>
        <w:tc>
          <w:tcPr>
            <w:tcW w:w="1732" w:type="dxa"/>
          </w:tcPr>
          <w:p w:rsidR="00B644D1" w:rsidRDefault="00B644D1">
            <w:pPr>
              <w:jc w:val="left"/>
              <w:rPr>
                <w:rFonts w:ascii="微软雅黑" w:eastAsia="微软雅黑" w:hAnsi="微软雅黑" w:cs="微软雅黑"/>
                <w:sz w:val="24"/>
              </w:rPr>
            </w:pPr>
          </w:p>
        </w:tc>
        <w:tc>
          <w:tcPr>
            <w:tcW w:w="1309"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性别</w:t>
            </w:r>
          </w:p>
        </w:tc>
        <w:tc>
          <w:tcPr>
            <w:tcW w:w="1882" w:type="dxa"/>
          </w:tcPr>
          <w:p w:rsidR="00B644D1" w:rsidRDefault="00B644D1">
            <w:pPr>
              <w:jc w:val="left"/>
              <w:rPr>
                <w:rFonts w:ascii="微软雅黑" w:eastAsia="微软雅黑" w:hAnsi="微软雅黑" w:cs="微软雅黑"/>
                <w:sz w:val="24"/>
              </w:rPr>
            </w:pPr>
          </w:p>
        </w:tc>
        <w:tc>
          <w:tcPr>
            <w:tcW w:w="1268"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出生年月</w:t>
            </w:r>
          </w:p>
        </w:tc>
        <w:tc>
          <w:tcPr>
            <w:tcW w:w="2241" w:type="dxa"/>
          </w:tcPr>
          <w:p w:rsidR="00B644D1" w:rsidRDefault="00B644D1">
            <w:pPr>
              <w:jc w:val="center"/>
              <w:rPr>
                <w:rFonts w:ascii="微软雅黑" w:eastAsia="微软雅黑" w:hAnsi="微软雅黑" w:cs="微软雅黑"/>
                <w:sz w:val="24"/>
              </w:rPr>
            </w:pPr>
          </w:p>
        </w:tc>
      </w:tr>
      <w:tr w:rsidR="00B644D1">
        <w:trPr>
          <w:trHeight w:val="726"/>
        </w:trPr>
        <w:tc>
          <w:tcPr>
            <w:tcW w:w="1633"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籍贯</w:t>
            </w:r>
          </w:p>
        </w:tc>
        <w:tc>
          <w:tcPr>
            <w:tcW w:w="1732" w:type="dxa"/>
          </w:tcPr>
          <w:p w:rsidR="00B644D1" w:rsidRDefault="00B644D1">
            <w:pPr>
              <w:jc w:val="left"/>
              <w:rPr>
                <w:rFonts w:ascii="微软雅黑" w:eastAsia="微软雅黑" w:hAnsi="微软雅黑" w:cs="微软雅黑"/>
                <w:sz w:val="24"/>
              </w:rPr>
            </w:pPr>
          </w:p>
        </w:tc>
        <w:tc>
          <w:tcPr>
            <w:tcW w:w="1309"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固定电话</w:t>
            </w:r>
          </w:p>
        </w:tc>
        <w:tc>
          <w:tcPr>
            <w:tcW w:w="1882" w:type="dxa"/>
          </w:tcPr>
          <w:p w:rsidR="00B644D1" w:rsidRDefault="00B644D1">
            <w:pPr>
              <w:jc w:val="left"/>
              <w:rPr>
                <w:rFonts w:ascii="微软雅黑" w:eastAsia="微软雅黑" w:hAnsi="微软雅黑" w:cs="微软雅黑"/>
                <w:sz w:val="24"/>
              </w:rPr>
            </w:pPr>
          </w:p>
        </w:tc>
        <w:tc>
          <w:tcPr>
            <w:tcW w:w="1268"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手机</w:t>
            </w:r>
          </w:p>
        </w:tc>
        <w:tc>
          <w:tcPr>
            <w:tcW w:w="2241" w:type="dxa"/>
          </w:tcPr>
          <w:p w:rsidR="00B644D1" w:rsidRDefault="00B644D1">
            <w:pPr>
              <w:jc w:val="center"/>
              <w:rPr>
                <w:rFonts w:ascii="微软雅黑" w:eastAsia="微软雅黑" w:hAnsi="微软雅黑" w:cs="微软雅黑"/>
                <w:sz w:val="24"/>
              </w:rPr>
            </w:pPr>
          </w:p>
        </w:tc>
      </w:tr>
      <w:tr w:rsidR="00B644D1">
        <w:trPr>
          <w:trHeight w:val="726"/>
        </w:trPr>
        <w:tc>
          <w:tcPr>
            <w:tcW w:w="1633"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居住地</w:t>
            </w:r>
          </w:p>
        </w:tc>
        <w:tc>
          <w:tcPr>
            <w:tcW w:w="1732" w:type="dxa"/>
          </w:tcPr>
          <w:p w:rsidR="00B644D1" w:rsidRDefault="00B644D1">
            <w:pPr>
              <w:jc w:val="left"/>
              <w:rPr>
                <w:rFonts w:ascii="微软雅黑" w:eastAsia="微软雅黑" w:hAnsi="微软雅黑" w:cs="微软雅黑"/>
                <w:sz w:val="24"/>
              </w:rPr>
            </w:pPr>
          </w:p>
        </w:tc>
        <w:tc>
          <w:tcPr>
            <w:tcW w:w="1309"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邮箱</w:t>
            </w:r>
          </w:p>
        </w:tc>
        <w:tc>
          <w:tcPr>
            <w:tcW w:w="1882" w:type="dxa"/>
          </w:tcPr>
          <w:p w:rsidR="00B644D1" w:rsidRDefault="00B644D1">
            <w:pPr>
              <w:jc w:val="left"/>
              <w:rPr>
                <w:rFonts w:ascii="微软雅黑" w:eastAsia="微软雅黑" w:hAnsi="微软雅黑" w:cs="微软雅黑"/>
                <w:sz w:val="24"/>
              </w:rPr>
            </w:pPr>
          </w:p>
        </w:tc>
        <w:tc>
          <w:tcPr>
            <w:tcW w:w="1268" w:type="dxa"/>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微信</w:t>
            </w:r>
          </w:p>
        </w:tc>
        <w:tc>
          <w:tcPr>
            <w:tcW w:w="2241" w:type="dxa"/>
          </w:tcPr>
          <w:p w:rsidR="00B644D1" w:rsidRDefault="00B644D1">
            <w:pPr>
              <w:jc w:val="center"/>
              <w:rPr>
                <w:rFonts w:ascii="微软雅黑" w:eastAsia="微软雅黑" w:hAnsi="微软雅黑" w:cs="微软雅黑"/>
                <w:sz w:val="24"/>
              </w:rPr>
            </w:pPr>
          </w:p>
        </w:tc>
      </w:tr>
      <w:tr w:rsidR="00B644D1">
        <w:trPr>
          <w:trHeight w:val="726"/>
        </w:trPr>
        <w:tc>
          <w:tcPr>
            <w:tcW w:w="1633" w:type="dxa"/>
          </w:tcPr>
          <w:p w:rsidR="00B644D1" w:rsidRDefault="001D05A9">
            <w:pPr>
              <w:jc w:val="center"/>
              <w:rPr>
                <w:rFonts w:ascii="微软雅黑" w:eastAsia="微软雅黑" w:hAnsi="微软雅黑" w:cs="微软雅黑"/>
                <w:sz w:val="24"/>
              </w:rPr>
            </w:pPr>
            <w:r>
              <w:rPr>
                <w:rFonts w:ascii="微软雅黑" w:eastAsia="微软雅黑" w:hAnsi="微软雅黑" w:cs="微软雅黑" w:hint="eastAsia"/>
                <w:sz w:val="24"/>
              </w:rPr>
              <w:t>地址及邮编</w:t>
            </w:r>
          </w:p>
        </w:tc>
        <w:tc>
          <w:tcPr>
            <w:tcW w:w="8432" w:type="dxa"/>
            <w:gridSpan w:val="5"/>
          </w:tcPr>
          <w:p w:rsidR="00B644D1" w:rsidRDefault="00B644D1">
            <w:pPr>
              <w:jc w:val="center"/>
              <w:rPr>
                <w:rFonts w:ascii="微软雅黑" w:eastAsia="微软雅黑" w:hAnsi="微软雅黑" w:cs="微软雅黑"/>
                <w:sz w:val="24"/>
              </w:rPr>
            </w:pPr>
          </w:p>
        </w:tc>
      </w:tr>
      <w:tr w:rsidR="00B644D1">
        <w:trPr>
          <w:trHeight w:val="726"/>
        </w:trPr>
        <w:tc>
          <w:tcPr>
            <w:tcW w:w="1633" w:type="dxa"/>
          </w:tcPr>
          <w:p w:rsidR="00B644D1" w:rsidRDefault="001D05A9">
            <w:pPr>
              <w:jc w:val="center"/>
              <w:rPr>
                <w:rFonts w:ascii="微软雅黑" w:eastAsia="微软雅黑" w:hAnsi="微软雅黑" w:cs="微软雅黑"/>
                <w:b/>
                <w:bCs/>
                <w:sz w:val="24"/>
              </w:rPr>
            </w:pPr>
            <w:r>
              <w:rPr>
                <w:rFonts w:ascii="微软雅黑" w:eastAsia="微软雅黑" w:hAnsi="微软雅黑" w:cs="微软雅黑" w:hint="eastAsia"/>
                <w:sz w:val="24"/>
              </w:rPr>
              <w:t>作品链接</w:t>
            </w:r>
          </w:p>
        </w:tc>
        <w:tc>
          <w:tcPr>
            <w:tcW w:w="8432" w:type="dxa"/>
            <w:gridSpan w:val="5"/>
          </w:tcPr>
          <w:p w:rsidR="00B644D1" w:rsidRDefault="001D05A9">
            <w:pPr>
              <w:jc w:val="right"/>
              <w:rPr>
                <w:rFonts w:ascii="微软雅黑" w:eastAsia="微软雅黑" w:hAnsi="微软雅黑" w:cs="微软雅黑"/>
                <w:b/>
                <w:bCs/>
                <w:sz w:val="24"/>
              </w:rPr>
            </w:pPr>
            <w:r>
              <w:rPr>
                <w:rFonts w:ascii="微软雅黑" w:eastAsia="微软雅黑" w:hAnsi="微软雅黑" w:cs="微软雅黑" w:hint="eastAsia"/>
                <w:szCs w:val="21"/>
              </w:rPr>
              <w:t>（作品上传图虫后的链接）</w:t>
            </w:r>
          </w:p>
        </w:tc>
      </w:tr>
      <w:tr w:rsidR="00B644D1">
        <w:trPr>
          <w:trHeight w:val="8017"/>
        </w:trPr>
        <w:tc>
          <w:tcPr>
            <w:tcW w:w="10065" w:type="dxa"/>
            <w:gridSpan w:val="6"/>
            <w:tcBorders>
              <w:bottom w:val="single" w:sz="2" w:space="0" w:color="auto"/>
            </w:tcBorders>
          </w:tcPr>
          <w:p w:rsidR="00B644D1" w:rsidRDefault="001D05A9">
            <w:pPr>
              <w:jc w:val="left"/>
              <w:rPr>
                <w:rFonts w:ascii="微软雅黑" w:eastAsia="微软雅黑" w:hAnsi="微软雅黑" w:cs="微软雅黑"/>
                <w:sz w:val="24"/>
              </w:rPr>
            </w:pPr>
            <w:r>
              <w:rPr>
                <w:rFonts w:ascii="微软雅黑" w:eastAsia="微软雅黑" w:hAnsi="微软雅黑" w:cs="微软雅黑" w:hint="eastAsia"/>
                <w:sz w:val="24"/>
              </w:rPr>
              <w:t>个人经历（专业、工作经历，与纪实摄影相关）：</w:t>
            </w:r>
          </w:p>
          <w:p w:rsidR="00B644D1" w:rsidRDefault="00B644D1">
            <w:pPr>
              <w:jc w:val="left"/>
              <w:rPr>
                <w:rFonts w:ascii="微软雅黑" w:eastAsia="微软雅黑" w:hAnsi="微软雅黑" w:cs="微软雅黑"/>
                <w:b/>
                <w:bCs/>
                <w:sz w:val="24"/>
              </w:rPr>
            </w:pPr>
          </w:p>
        </w:tc>
      </w:tr>
    </w:tbl>
    <w:p w:rsidR="00B644D1" w:rsidRDefault="001D05A9">
      <w:pPr>
        <w:ind w:leftChars="-644" w:left="107" w:hangingChars="608" w:hanging="1459"/>
        <w:rPr>
          <w:rFonts w:ascii="微软雅黑" w:eastAsia="微软雅黑" w:hAnsi="微软雅黑" w:cs="微软雅黑"/>
          <w:sz w:val="24"/>
        </w:rPr>
      </w:pPr>
      <w:r>
        <w:rPr>
          <w:rFonts w:ascii="微软雅黑" w:eastAsia="微软雅黑" w:hAnsi="微软雅黑" w:cs="微软雅黑" w:hint="eastAsia"/>
          <w:sz w:val="24"/>
        </w:rPr>
        <w:lastRenderedPageBreak/>
        <w:t>作品资料</w:t>
      </w:r>
    </w:p>
    <w:tbl>
      <w:tblPr>
        <w:tblStyle w:val="a5"/>
        <w:tblW w:w="10155" w:type="dxa"/>
        <w:tblInd w:w="-1318" w:type="dxa"/>
        <w:tblLayout w:type="fixed"/>
        <w:tblLook w:val="04A0"/>
      </w:tblPr>
      <w:tblGrid>
        <w:gridCol w:w="10155"/>
      </w:tblGrid>
      <w:tr w:rsidR="00B644D1">
        <w:trPr>
          <w:trHeight w:val="1352"/>
        </w:trPr>
        <w:tc>
          <w:tcPr>
            <w:tcW w:w="10155" w:type="dxa"/>
          </w:tcPr>
          <w:p w:rsidR="00B644D1" w:rsidRDefault="001D05A9">
            <w:r>
              <w:rPr>
                <w:rFonts w:ascii="微软雅黑" w:eastAsia="微软雅黑" w:hAnsi="微软雅黑" w:cs="微软雅黑" w:hint="eastAsia"/>
              </w:rPr>
              <w:t>拍摄专题：</w:t>
            </w:r>
          </w:p>
        </w:tc>
      </w:tr>
      <w:tr w:rsidR="00B644D1">
        <w:trPr>
          <w:trHeight w:val="1452"/>
        </w:trPr>
        <w:tc>
          <w:tcPr>
            <w:tcW w:w="10155" w:type="dxa"/>
          </w:tcPr>
          <w:p w:rsidR="00B644D1" w:rsidRDefault="001D05A9">
            <w:r>
              <w:rPr>
                <w:rFonts w:ascii="微软雅黑" w:eastAsia="微软雅黑" w:hAnsi="微软雅黑" w:cs="微软雅黑" w:hint="eastAsia"/>
              </w:rPr>
              <w:t>选择该专题的缘由：</w:t>
            </w:r>
          </w:p>
        </w:tc>
      </w:tr>
      <w:tr w:rsidR="00B644D1">
        <w:trPr>
          <w:trHeight w:val="1217"/>
        </w:trPr>
        <w:tc>
          <w:tcPr>
            <w:tcW w:w="10155" w:type="dxa"/>
          </w:tcPr>
          <w:p w:rsidR="00B644D1" w:rsidRDefault="001D05A9">
            <w:r>
              <w:rPr>
                <w:rFonts w:ascii="微软雅黑" w:eastAsia="微软雅黑" w:hAnsi="微软雅黑" w:cs="微软雅黑" w:hint="eastAsia"/>
              </w:rPr>
              <w:t>拍摄背景：</w:t>
            </w:r>
          </w:p>
        </w:tc>
      </w:tr>
      <w:tr w:rsidR="00B644D1">
        <w:trPr>
          <w:trHeight w:val="1307"/>
        </w:trPr>
        <w:tc>
          <w:tcPr>
            <w:tcW w:w="10155" w:type="dxa"/>
          </w:tcPr>
          <w:p w:rsidR="00B644D1" w:rsidRDefault="001D05A9">
            <w:r>
              <w:rPr>
                <w:rFonts w:ascii="微软雅黑" w:eastAsia="微软雅黑" w:hAnsi="微软雅黑" w:cs="微软雅黑" w:hint="eastAsia"/>
              </w:rPr>
              <w:t>主题阐述：（本栏内容可另附文章）</w:t>
            </w:r>
          </w:p>
        </w:tc>
      </w:tr>
      <w:tr w:rsidR="00B644D1">
        <w:trPr>
          <w:trHeight w:val="1227"/>
        </w:trPr>
        <w:tc>
          <w:tcPr>
            <w:tcW w:w="10155" w:type="dxa"/>
          </w:tcPr>
          <w:p w:rsidR="00B644D1" w:rsidRDefault="001D05A9">
            <w:r>
              <w:rPr>
                <w:rFonts w:ascii="微软雅黑" w:eastAsia="微软雅黑" w:hAnsi="微软雅黑" w:cs="微软雅黑" w:hint="eastAsia"/>
              </w:rPr>
              <w:t>拍摄时间、地点：</w:t>
            </w:r>
          </w:p>
        </w:tc>
      </w:tr>
      <w:tr w:rsidR="00B644D1">
        <w:trPr>
          <w:trHeight w:val="1227"/>
        </w:trPr>
        <w:tc>
          <w:tcPr>
            <w:tcW w:w="10155" w:type="dxa"/>
          </w:tcPr>
          <w:p w:rsidR="00B644D1" w:rsidRDefault="001D05A9">
            <w:r>
              <w:rPr>
                <w:rFonts w:ascii="微软雅黑" w:eastAsia="微软雅黑" w:hAnsi="微软雅黑" w:cs="微软雅黑" w:hint="eastAsia"/>
              </w:rPr>
              <w:t>工作方式：</w:t>
            </w:r>
          </w:p>
        </w:tc>
      </w:tr>
      <w:tr w:rsidR="00B644D1">
        <w:trPr>
          <w:trHeight w:val="1182"/>
        </w:trPr>
        <w:tc>
          <w:tcPr>
            <w:tcW w:w="10155" w:type="dxa"/>
          </w:tcPr>
          <w:p w:rsidR="00B644D1" w:rsidRDefault="001D05A9">
            <w:r>
              <w:rPr>
                <w:rFonts w:ascii="微软雅黑" w:eastAsia="微软雅黑" w:hAnsi="微软雅黑" w:cs="微软雅黑" w:hint="eastAsia"/>
              </w:rPr>
              <w:t>项目进展情况：</w:t>
            </w:r>
          </w:p>
        </w:tc>
      </w:tr>
      <w:tr w:rsidR="00B644D1">
        <w:trPr>
          <w:trHeight w:val="1097"/>
        </w:trPr>
        <w:tc>
          <w:tcPr>
            <w:tcW w:w="10155" w:type="dxa"/>
          </w:tcPr>
          <w:p w:rsidR="00B644D1" w:rsidRDefault="001D05A9">
            <w:r>
              <w:rPr>
                <w:rFonts w:ascii="微软雅黑" w:eastAsia="微软雅黑" w:hAnsi="微软雅黑" w:cs="微软雅黑" w:hint="eastAsia"/>
              </w:rPr>
              <w:t>预计完成时间：</w:t>
            </w:r>
          </w:p>
        </w:tc>
      </w:tr>
      <w:tr w:rsidR="00B644D1">
        <w:trPr>
          <w:trHeight w:val="2187"/>
        </w:trPr>
        <w:tc>
          <w:tcPr>
            <w:tcW w:w="10155" w:type="dxa"/>
          </w:tcPr>
          <w:p w:rsidR="00B644D1" w:rsidRDefault="001D05A9">
            <w:pPr>
              <w:rPr>
                <w:rFonts w:ascii="微软雅黑" w:eastAsia="微软雅黑" w:hAnsi="微软雅黑" w:cs="微软雅黑"/>
              </w:rPr>
            </w:pPr>
            <w:r>
              <w:rPr>
                <w:rFonts w:ascii="微软雅黑" w:eastAsia="微软雅黑" w:hAnsi="微软雅黑" w:cs="微软雅黑" w:hint="eastAsia"/>
              </w:rPr>
              <w:t>该项目完成后可能带来的影响以及传播方式：</w:t>
            </w:r>
          </w:p>
        </w:tc>
      </w:tr>
    </w:tbl>
    <w:p w:rsidR="00B644D1" w:rsidRDefault="00B644D1">
      <w:pPr>
        <w:ind w:leftChars="-695" w:hangingChars="695" w:hanging="1459"/>
        <w:rPr>
          <w:rFonts w:ascii="微软雅黑" w:eastAsia="微软雅黑" w:hAnsi="微软雅黑" w:cs="微软雅黑"/>
          <w:szCs w:val="21"/>
        </w:rPr>
        <w:sectPr w:rsidR="00B644D1" w:rsidSect="00501F36">
          <w:headerReference w:type="default" r:id="rId8"/>
          <w:pgSz w:w="11906" w:h="16838"/>
          <w:pgMar w:top="2740" w:right="1175" w:bottom="1120" w:left="1800" w:header="0" w:footer="0" w:gutter="0"/>
          <w:cols w:space="425"/>
          <w:docGrid w:type="lines" w:linePitch="312"/>
        </w:sectPr>
      </w:pP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lastRenderedPageBreak/>
        <w:t>注：</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1﹑请将“侯登科纪实摄影奖”申请表（因为涉及到个人签名，所以请务必提交表格的扫描件或拍照，格式</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为JPG或PDF） 以【7HDPA+（作品名）+（图虫用户名）+（作者名）】的文件名，发送</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至houdengke@tuchong.com）；</w:t>
      </w:r>
    </w:p>
    <w:p w:rsidR="00B644D1" w:rsidRDefault="001D05A9">
      <w:pPr>
        <w:numPr>
          <w:ilvl w:val="0"/>
          <w:numId w:val="1"/>
        </w:num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请直接在图虫网“第七届侯登科纪实摄影奖”征稿页面上传参选作品，其中图片数量不少于30幅，文件</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大小不小于1MB，图片分辨率不小于300dpi。另外，在上传作品时，请务必填写作品标题，并为所有图片</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注明相关的文字说明、拍摄时间、地点，否则将被视为无效投稿；</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3﹑第七届侯登科纪实摄影奖的作品提交时间截止为2019年10月10日24点前（以邮件收件时间为准）；</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4﹑请务必在表格内填写真实信息，不得缺项，否则“侯登科纪实摄影奖”组委会和图虫网将有权取消相关</w:t>
      </w:r>
    </w:p>
    <w:p w:rsidR="00B644D1" w:rsidRDefault="001D05A9">
      <w:p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作品的参赛资格；</w:t>
      </w:r>
    </w:p>
    <w:p w:rsidR="00B644D1" w:rsidRDefault="001D05A9">
      <w:pPr>
        <w:numPr>
          <w:ilvl w:val="0"/>
          <w:numId w:val="2"/>
        </w:numPr>
        <w:ind w:leftChars="-695" w:left="-541" w:hangingChars="437" w:hanging="918"/>
        <w:rPr>
          <w:rFonts w:ascii="微软雅黑" w:eastAsia="微软雅黑" w:hAnsi="微软雅黑" w:cs="微软雅黑"/>
          <w:szCs w:val="21"/>
        </w:rPr>
      </w:pPr>
      <w:r>
        <w:rPr>
          <w:rFonts w:ascii="微软雅黑" w:eastAsia="微软雅黑" w:hAnsi="微软雅黑" w:cs="微软雅黑" w:hint="eastAsia"/>
          <w:szCs w:val="21"/>
        </w:rPr>
        <w:t>本表格可另行复制。</w:t>
      </w:r>
    </w:p>
    <w:p w:rsidR="00B644D1" w:rsidRDefault="00B644D1">
      <w:pPr>
        <w:ind w:leftChars="-695" w:left="-541" w:hangingChars="437" w:hanging="918"/>
        <w:rPr>
          <w:rFonts w:ascii="微软雅黑" w:eastAsia="微软雅黑" w:hAnsi="微软雅黑" w:cs="微软雅黑"/>
          <w:b/>
          <w:bCs/>
          <w:szCs w:val="21"/>
        </w:rPr>
      </w:pPr>
    </w:p>
    <w:p w:rsidR="00B644D1" w:rsidRDefault="001D05A9">
      <w:pPr>
        <w:ind w:leftChars="-695" w:left="-541" w:hangingChars="437" w:hanging="918"/>
        <w:rPr>
          <w:rFonts w:ascii="微软雅黑" w:eastAsia="微软雅黑" w:hAnsi="微软雅黑" w:cs="微软雅黑"/>
          <w:b/>
          <w:bCs/>
          <w:szCs w:val="21"/>
        </w:rPr>
      </w:pPr>
      <w:r>
        <w:rPr>
          <w:rFonts w:ascii="微软雅黑" w:eastAsia="微软雅黑" w:hAnsi="微软雅黑" w:cs="微软雅黑" w:hint="eastAsia"/>
          <w:b/>
          <w:bCs/>
          <w:szCs w:val="21"/>
        </w:rPr>
        <w:t xml:space="preserve">本人同意本次侯登科纪实摄影奖的所有条款。  </w:t>
      </w:r>
    </w:p>
    <w:p w:rsidR="00B644D1" w:rsidRDefault="00B644D1">
      <w:pPr>
        <w:ind w:leftChars="-695" w:left="-541" w:hangingChars="437" w:hanging="918"/>
        <w:rPr>
          <w:rFonts w:ascii="微软雅黑" w:eastAsia="微软雅黑" w:hAnsi="微软雅黑" w:cs="微软雅黑"/>
          <w:b/>
          <w:bCs/>
          <w:szCs w:val="21"/>
        </w:rPr>
      </w:pPr>
    </w:p>
    <w:p w:rsidR="00B644D1" w:rsidRDefault="001D05A9">
      <w:pPr>
        <w:ind w:leftChars="-695" w:left="-541" w:hangingChars="437" w:hanging="918"/>
        <w:rPr>
          <w:rFonts w:ascii="微软雅黑" w:eastAsia="微软雅黑" w:hAnsi="微软雅黑" w:cs="微软雅黑"/>
          <w:b/>
          <w:bCs/>
          <w:szCs w:val="21"/>
        </w:rPr>
      </w:pPr>
      <w:r>
        <w:rPr>
          <w:rFonts w:ascii="微软雅黑" w:eastAsia="微软雅黑" w:hAnsi="微软雅黑" w:cs="微软雅黑" w:hint="eastAsia"/>
          <w:b/>
          <w:bCs/>
          <w:szCs w:val="21"/>
        </w:rPr>
        <w:t xml:space="preserve">申请人签名：    </w:t>
      </w:r>
    </w:p>
    <w:p w:rsidR="00B644D1" w:rsidRDefault="001D05A9">
      <w:pPr>
        <w:rPr>
          <w:rFonts w:ascii="微软雅黑" w:eastAsia="微软雅黑" w:hAnsi="微软雅黑" w:cs="微软雅黑"/>
          <w:b/>
          <w:bCs/>
          <w:szCs w:val="21"/>
        </w:rPr>
      </w:pPr>
      <w:r>
        <w:rPr>
          <w:rFonts w:ascii="微软雅黑" w:eastAsia="微软雅黑" w:hAnsi="微软雅黑" w:cs="微软雅黑" w:hint="eastAsia"/>
          <w:b/>
          <w:bCs/>
          <w:szCs w:val="21"/>
        </w:rPr>
        <w:t xml:space="preserve">                                            </w:t>
      </w:r>
    </w:p>
    <w:p w:rsidR="00B644D1" w:rsidRDefault="00B644D1">
      <w:pPr>
        <w:ind w:leftChars="-433" w:left="-909" w:firstLineChars="200" w:firstLine="420"/>
        <w:rPr>
          <w:rFonts w:ascii="微软雅黑" w:eastAsia="微软雅黑" w:hAnsi="微软雅黑" w:cs="微软雅黑"/>
          <w:b/>
          <w:bCs/>
          <w:szCs w:val="21"/>
        </w:rPr>
      </w:pPr>
    </w:p>
    <w:p w:rsidR="00B644D1" w:rsidRDefault="001D05A9" w:rsidP="00562F51">
      <w:pPr>
        <w:ind w:leftChars="-433" w:left="-909" w:firstLineChars="200" w:firstLine="420"/>
        <w:jc w:val="right"/>
        <w:rPr>
          <w:rFonts w:ascii="微软雅黑" w:eastAsia="微软雅黑" w:hAnsi="微软雅黑" w:cs="微软雅黑"/>
          <w:b/>
          <w:bCs/>
          <w:sz w:val="28"/>
          <w:szCs w:val="28"/>
        </w:rPr>
      </w:pPr>
      <w:r>
        <w:rPr>
          <w:rFonts w:ascii="微软雅黑" w:eastAsia="微软雅黑" w:hAnsi="微软雅黑" w:cs="微软雅黑" w:hint="eastAsia"/>
          <w:b/>
          <w:bCs/>
          <w:szCs w:val="21"/>
        </w:rPr>
        <w:t xml:space="preserve">                     年       月      日</w:t>
      </w:r>
    </w:p>
    <w:p w:rsidR="00B644D1" w:rsidRDefault="00B644D1">
      <w:pPr>
        <w:rPr>
          <w:rFonts w:ascii="微软雅黑" w:eastAsia="微软雅黑" w:hAnsi="微软雅黑" w:cs="微软雅黑"/>
          <w:szCs w:val="21"/>
        </w:rPr>
        <w:sectPr w:rsidR="00B644D1">
          <w:pgSz w:w="11906" w:h="16838"/>
          <w:pgMar w:top="2738" w:right="1486" w:bottom="2760" w:left="1800" w:header="0" w:footer="0" w:gutter="0"/>
          <w:cols w:space="0"/>
          <w:docGrid w:type="lines" w:linePitch="312"/>
        </w:sectPr>
      </w:pPr>
    </w:p>
    <w:p w:rsidR="00B644D1" w:rsidRDefault="001D05A9" w:rsidP="0074259F">
      <w:pPr>
        <w:ind w:leftChars="-689" w:left="-1282" w:hangingChars="59" w:hanging="165"/>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lastRenderedPageBreak/>
        <w:t>侯登科纪实摄影奖（第七届）评选细则</w:t>
      </w:r>
    </w:p>
    <w:p w:rsidR="00B644D1" w:rsidRDefault="00B644D1" w:rsidP="0074259F">
      <w:pPr>
        <w:ind w:leftChars="-694" w:left="-1417" w:rightChars="34" w:right="71" w:hangingChars="19" w:hanging="40"/>
        <w:rPr>
          <w:rFonts w:ascii="微软雅黑" w:eastAsia="微软雅黑" w:hAnsi="微软雅黑" w:cs="微软雅黑"/>
          <w:szCs w:val="21"/>
        </w:rPr>
      </w:pP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根据《侯登科纪实摄影奖（第七届）章程》，本着公正、公平和公开的原则，特制定侯登科纪实摄影奖（第七届）评</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选细则。</w:t>
      </w:r>
    </w:p>
    <w:p w:rsidR="00B644D1" w:rsidRDefault="001D6044">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一、奖项说明</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“侯登科纪实摄影奖”（以下简称“侯奖”）是根据已故摄影家侯登科先生遗愿设立的民间项目奖，每两年举办一届。</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它的设立旨在以资助具体的拍摄选题与计划的方式，推动纪实摄影对当代生活的关注以及对传统纪实摄影精神与方式</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的传承与突破，并鼓励纪实摄影的个性化表达。</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“侯奖”的选题方向锁定为：对中国当代社会生活的纪实性拍摄。此外，为了更好地贯彻、执行奖项的设立宗旨，</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“侯奖”全部参选项目都必须同时满足以下3个条件：仍在进行中的；拍摄周期超过1年的；需要资金支持拍摄的。</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“侯奖”的评选会向非职业、年轻的摄影人适度倾斜，以鼓励、扶持自由摄影人，促进摄影民间力量的持续生长。</w:t>
      </w:r>
    </w:p>
    <w:p w:rsidR="001D6044" w:rsidRPr="0025662E"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“侯奖”每届奖励作者3名，每位作者奖金5万元。在“侯奖”评选结束后</w:t>
      </w:r>
      <w:r w:rsidRPr="0025662E">
        <w:rPr>
          <w:rFonts w:ascii="微软雅黑" w:eastAsia="微软雅黑" w:hAnsi="微软雅黑" w:cs="微软雅黑" w:hint="eastAsia"/>
          <w:sz w:val="19"/>
          <w:szCs w:val="19"/>
        </w:rPr>
        <w:t>，学术委员会将继续跟踪、指导获奖项目</w:t>
      </w:r>
    </w:p>
    <w:p w:rsidR="00B644D1" w:rsidRPr="0025662E" w:rsidRDefault="001D05A9">
      <w:pPr>
        <w:ind w:leftChars="-644" w:left="-362" w:hangingChars="521" w:hanging="990"/>
        <w:rPr>
          <w:rFonts w:ascii="微软雅黑" w:eastAsia="微软雅黑" w:hAnsi="微软雅黑" w:cs="微软雅黑"/>
          <w:sz w:val="19"/>
          <w:szCs w:val="19"/>
        </w:rPr>
      </w:pPr>
      <w:r w:rsidRPr="0025662E">
        <w:rPr>
          <w:rFonts w:ascii="微软雅黑" w:eastAsia="微软雅黑" w:hAnsi="微软雅黑" w:cs="微软雅黑" w:hint="eastAsia"/>
          <w:sz w:val="19"/>
          <w:szCs w:val="19"/>
        </w:rPr>
        <w:t>的拍摄，直至选题完成。</w:t>
      </w:r>
    </w:p>
    <w:p w:rsidR="00B644D1" w:rsidRDefault="00B644D1">
      <w:pPr>
        <w:ind w:leftChars="-644" w:left="-362" w:hangingChars="521" w:hanging="990"/>
        <w:rPr>
          <w:rFonts w:ascii="微软雅黑" w:eastAsia="微软雅黑" w:hAnsi="微软雅黑" w:cs="微软雅黑"/>
          <w:sz w:val="19"/>
          <w:szCs w:val="19"/>
        </w:rPr>
      </w:pPr>
    </w:p>
    <w:p w:rsidR="00B644D1" w:rsidRDefault="001D6044">
      <w:pPr>
        <w:numPr>
          <w:ilvl w:val="0"/>
          <w:numId w:val="3"/>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时间安排</w:t>
      </w:r>
    </w:p>
    <w:p w:rsidR="00B644D1" w:rsidRDefault="001D05A9">
      <w:pPr>
        <w:numPr>
          <w:ilvl w:val="0"/>
          <w:numId w:val="4"/>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第七届“侯登科纪实摄影奖”启动新闻发布会：2019年4月8日</w:t>
      </w:r>
    </w:p>
    <w:p w:rsidR="00B644D1" w:rsidRDefault="001D05A9">
      <w:pPr>
        <w:numPr>
          <w:ilvl w:val="0"/>
          <w:numId w:val="4"/>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参选作品提交：2019年4月9日起至2019年10月10日止</w:t>
      </w:r>
    </w:p>
    <w:p w:rsidR="00B644D1" w:rsidRDefault="001D05A9">
      <w:pPr>
        <w:numPr>
          <w:ilvl w:val="0"/>
          <w:numId w:val="4"/>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评审：2019年10月11日-11月中下旬</w:t>
      </w:r>
    </w:p>
    <w:p w:rsidR="00B644D1" w:rsidRDefault="001D05A9">
      <w:pPr>
        <w:numPr>
          <w:ilvl w:val="0"/>
          <w:numId w:val="4"/>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颁奖：2019年11月底</w:t>
      </w:r>
    </w:p>
    <w:p w:rsidR="00B644D1" w:rsidRDefault="001D6044">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lastRenderedPageBreak/>
        <w:t>三、申请须知</w:t>
      </w:r>
    </w:p>
    <w:p w:rsidR="001D6044" w:rsidRPr="00D53B27"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申请者需要在图虫网“第七届侯登科纪实摄影奖”征稿页面</w:t>
      </w:r>
      <w:r w:rsidR="001D6044" w:rsidRPr="00D53B27">
        <w:rPr>
          <w:rFonts w:ascii="微软雅黑" w:eastAsia="微软雅黑" w:hAnsi="微软雅黑" w:cs="微软雅黑"/>
          <w:sz w:val="19"/>
          <w:szCs w:val="19"/>
        </w:rPr>
        <w:t>（https://tuchong.com/events/643352/）</w:t>
      </w:r>
      <w:r w:rsidRPr="00D53B27">
        <w:rPr>
          <w:rFonts w:ascii="微软雅黑" w:eastAsia="微软雅黑" w:hAnsi="微软雅黑" w:cs="微软雅黑" w:hint="eastAsia"/>
          <w:sz w:val="19"/>
          <w:szCs w:val="19"/>
        </w:rPr>
        <w:t>上传作品的同时填</w:t>
      </w:r>
    </w:p>
    <w:p w:rsidR="00B644D1" w:rsidRPr="00D53B27" w:rsidRDefault="001D05A9">
      <w:pPr>
        <w:ind w:leftChars="-644" w:left="-362" w:hangingChars="521" w:hanging="990"/>
        <w:rPr>
          <w:rFonts w:ascii="微软雅黑" w:eastAsia="微软雅黑" w:hAnsi="微软雅黑" w:cs="微软雅黑"/>
          <w:sz w:val="19"/>
          <w:szCs w:val="19"/>
        </w:rPr>
      </w:pPr>
      <w:r w:rsidRPr="00D53B27">
        <w:rPr>
          <w:rFonts w:ascii="微软雅黑" w:eastAsia="微软雅黑" w:hAnsi="微软雅黑" w:cs="微软雅黑" w:hint="eastAsia"/>
          <w:sz w:val="19"/>
          <w:szCs w:val="19"/>
        </w:rPr>
        <w:t>写申请表，申请表可在征稿页面的“申请表”处下载。</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申请表内容如下：</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作者简介：专业背景及与纪实摄影有关的经历</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项目叙述</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主题、背景</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选择该主题的缘由</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项目的进展情况</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拍摄范围、时间、工作方式</w:t>
      </w:r>
    </w:p>
    <w:p w:rsidR="00B644D1" w:rsidRDefault="001D05A9">
      <w:pPr>
        <w:numPr>
          <w:ilvl w:val="0"/>
          <w:numId w:val="5"/>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该项目完成后可能带来的影响以及传播方式</w:t>
      </w:r>
    </w:p>
    <w:p w:rsidR="00B644D1" w:rsidRDefault="00B644D1">
      <w:pPr>
        <w:ind w:leftChars="-1216" w:left="-2554"/>
        <w:rPr>
          <w:rFonts w:ascii="微软雅黑" w:eastAsia="微软雅黑" w:hAnsi="微软雅黑" w:cs="微软雅黑"/>
          <w:sz w:val="19"/>
          <w:szCs w:val="19"/>
        </w:rPr>
      </w:pP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报名流程如下：</w:t>
      </w:r>
    </w:p>
    <w:p w:rsidR="00B644D1" w:rsidRDefault="001D05A9">
      <w:pPr>
        <w:numPr>
          <w:ilvl w:val="0"/>
          <w:numId w:val="6"/>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请直接在图虫网“第七届侯登科纪实摄影奖”征稿页面上传参选图片文件，其中图片数量不少于30幅，文件大小</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不小于1MB，图片分辨率不小于300dpi。另外，在上传作品时，请务必填写作品标题，并为所有图片注明与之相关的</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说明、拍摄时间、地点，否则将被视为无效投稿；</w:t>
      </w:r>
    </w:p>
    <w:p w:rsidR="00B644D1" w:rsidRDefault="001D05A9">
      <w:pPr>
        <w:numPr>
          <w:ilvl w:val="0"/>
          <w:numId w:val="6"/>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请将作品上传至图虫后的链接与申请表中的其他内容按要求一并填写完成，并手写签名确认，再将该表格的扫描件</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或照片（格式为JPG或PDF）以【7HDPA+（作品名）+（图虫用户名）+（作者名）】的文件名，</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发送至houdengke@tuchong.com即可。</w:t>
      </w:r>
    </w:p>
    <w:p w:rsidR="00B644D1" w:rsidRDefault="00B644D1">
      <w:pPr>
        <w:rPr>
          <w:rFonts w:ascii="微软雅黑" w:eastAsia="微软雅黑" w:hAnsi="微软雅黑" w:cs="微软雅黑"/>
          <w:sz w:val="19"/>
          <w:szCs w:val="19"/>
        </w:rPr>
        <w:sectPr w:rsidR="00B644D1" w:rsidSect="00501F36">
          <w:pgSz w:w="11906" w:h="16838"/>
          <w:pgMar w:top="2738" w:right="1034" w:bottom="1920" w:left="1800" w:header="0" w:footer="0" w:gutter="0"/>
          <w:cols w:space="0"/>
          <w:docGrid w:type="lines" w:linePitch="312"/>
        </w:sectPr>
      </w:pP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lastRenderedPageBreak/>
        <w:t>作者在申请前必须同意以下内容：</w:t>
      </w:r>
    </w:p>
    <w:p w:rsidR="00B644D1" w:rsidRDefault="001D05A9">
      <w:pPr>
        <w:numPr>
          <w:ilvl w:val="0"/>
          <w:numId w:val="7"/>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所有申报作品恕不退回。</w:t>
      </w:r>
    </w:p>
    <w:p w:rsidR="00B644D1" w:rsidRDefault="001D05A9">
      <w:pPr>
        <w:numPr>
          <w:ilvl w:val="0"/>
          <w:numId w:val="7"/>
        </w:num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在收到获奖通知的1个月内，获奖者须向评委会再提供一套与获奖图片相同的TIFF格式作品以便存档、宣传推广、</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举办展览及“侯奖”相关的出版等。</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3、所有参选者同意授权组委会和作为战略合作伙伴的图虫网在有关“侯奖”的新闻报道、访谈评论中使用这些图片。</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主办方在使用这些图片时须对该摄影师获得该奖项进行说明。未经作者同意，不得出售或将这些图片用于任何盈利性目的。</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4、获奖者在任何出版物中使用这些图片时，有责任对图片曾获得“侯登科纪实摄影奖”奖项加以说明。</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5、组委会有优先收藏获奖作品的权利。</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6、获奖者须在获奖后的两年内每年向组委会书面报告项目的进度及阶段性报告。学术委员会将对项目进行跟踪、指导。</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7、获奖者不得中途退出。</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8、每位申请者须承诺：1）为申报作品的原作者；2）申请者不是评委会成员、评委雇员或其家庭成员；3）过去3年中未</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 xml:space="preserve">获得过该奖项（不包括提名或入围）。　　</w:t>
      </w:r>
    </w:p>
    <w:p w:rsidR="00B644D1" w:rsidRDefault="00B644D1">
      <w:pPr>
        <w:ind w:leftChars="-644" w:left="-362" w:hangingChars="521" w:hanging="990"/>
        <w:rPr>
          <w:rFonts w:ascii="微软雅黑" w:eastAsia="微软雅黑" w:hAnsi="微软雅黑" w:cs="微软雅黑"/>
          <w:sz w:val="19"/>
          <w:szCs w:val="19"/>
        </w:rPr>
      </w:pP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四、申请截止日期及报名咨询</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第七届侯登科纪实摄影奖的申请截止时间为2019年10月10日24点（以邮件收到时间为准）；报名咨询电话为</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0755-8306 4687。</w:t>
      </w:r>
    </w:p>
    <w:p w:rsidR="00B644D1" w:rsidRDefault="00B644D1">
      <w:pPr>
        <w:ind w:leftChars="-644" w:left="-362" w:hangingChars="521" w:hanging="990"/>
        <w:rPr>
          <w:rFonts w:ascii="微软雅黑" w:eastAsia="微软雅黑" w:hAnsi="微软雅黑" w:cs="微软雅黑"/>
          <w:sz w:val="19"/>
          <w:szCs w:val="19"/>
        </w:rPr>
      </w:pP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五、评选方式</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每位评委在阅读全部申请资料的基础上提出初评名单，最后由评委会集中进行终评。</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终评评选及公示：2019年11月</w:t>
      </w:r>
    </w:p>
    <w:p w:rsidR="00621EF5" w:rsidRDefault="001D05A9">
      <w:pPr>
        <w:ind w:leftChars="-644" w:left="-362" w:hangingChars="521" w:hanging="990"/>
        <w:rPr>
          <w:rFonts w:ascii="微软雅黑" w:eastAsia="微软雅黑" w:hAnsi="微软雅黑" w:cs="微软雅黑" w:hint="eastAsia"/>
          <w:sz w:val="19"/>
          <w:szCs w:val="19"/>
        </w:rPr>
      </w:pPr>
      <w:r>
        <w:rPr>
          <w:rFonts w:ascii="微软雅黑" w:eastAsia="微软雅黑" w:hAnsi="微软雅黑" w:cs="微软雅黑" w:hint="eastAsia"/>
          <w:sz w:val="19"/>
          <w:szCs w:val="19"/>
        </w:rPr>
        <w:lastRenderedPageBreak/>
        <w:t>申请者资料、初评提名、最终的获奖者名单及评语将在“侯登科纪实摄影奖”官方网站</w:t>
      </w:r>
      <w:r w:rsidR="00621EF5" w:rsidRPr="00621EF5">
        <w:rPr>
          <w:rFonts w:ascii="微软雅黑" w:eastAsia="微软雅黑" w:hAnsi="微软雅黑" w:cs="微软雅黑" w:hint="eastAsia"/>
          <w:sz w:val="19"/>
          <w:szCs w:val="19"/>
        </w:rPr>
        <w:t>（hdpa.yzmohi.org）</w:t>
      </w:r>
      <w:r>
        <w:rPr>
          <w:rFonts w:ascii="微软雅黑" w:eastAsia="微软雅黑" w:hAnsi="微软雅黑" w:cs="微软雅黑" w:hint="eastAsia"/>
          <w:sz w:val="19"/>
          <w:szCs w:val="19"/>
        </w:rPr>
        <w:t>和相关媒体上</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公布。</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附：“侯登科纪实摄影奖”组委会名单</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主  任：应宪</w:t>
      </w:r>
    </w:p>
    <w:p w:rsidR="00B644D1" w:rsidRDefault="001D05A9">
      <w:pPr>
        <w:ind w:leftChars="-644" w:left="-362"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执  行：黄丽平、孙粹、罗俊青、刘健庚、胡亦婷、梁秀青、江竹姿、许钰琪</w:t>
      </w:r>
    </w:p>
    <w:p w:rsidR="00B644D1" w:rsidRDefault="00B644D1">
      <w:pPr>
        <w:ind w:leftChars="-695" w:left="-469" w:hangingChars="521" w:hanging="990"/>
        <w:rPr>
          <w:rFonts w:ascii="微软雅黑" w:eastAsia="微软雅黑" w:hAnsi="微软雅黑" w:cs="微软雅黑"/>
          <w:sz w:val="19"/>
          <w:szCs w:val="19"/>
        </w:rPr>
      </w:pPr>
    </w:p>
    <w:p w:rsidR="00B644D1" w:rsidRDefault="001D05A9">
      <w:pPr>
        <w:ind w:leftChars="-695" w:left="-469"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附：“侯登科纪实摄影奖”学委会名单（按姓氏笔划为序）</w:t>
      </w:r>
    </w:p>
    <w:p w:rsidR="00B644D1" w:rsidRDefault="001D05A9">
      <w:pPr>
        <w:ind w:leftChars="-695" w:left="-469" w:hangingChars="521" w:hanging="990"/>
        <w:rPr>
          <w:rFonts w:ascii="微软雅黑" w:eastAsia="微软雅黑" w:hAnsi="微软雅黑" w:cs="微软雅黑"/>
          <w:sz w:val="19"/>
          <w:szCs w:val="19"/>
        </w:rPr>
      </w:pPr>
      <w:r>
        <w:rPr>
          <w:rFonts w:ascii="微软雅黑" w:eastAsia="微软雅黑" w:hAnsi="微软雅黑" w:cs="微软雅黑" w:hint="eastAsia"/>
          <w:sz w:val="19"/>
          <w:szCs w:val="19"/>
        </w:rPr>
        <w:t>于德水、邓启耀、石宝琇、孙振华、陈小波、杨小彦、李媚、张献民、闻丹青、郑梓煜、顾铮</w:t>
      </w:r>
    </w:p>
    <w:p w:rsidR="00B644D1" w:rsidRDefault="00B644D1">
      <w:pPr>
        <w:ind w:leftChars="-695" w:left="-365" w:hangingChars="521" w:hanging="1094"/>
      </w:pPr>
    </w:p>
    <w:sectPr w:rsidR="00B644D1" w:rsidSect="0067679B">
      <w:pgSz w:w="11906" w:h="16838"/>
      <w:pgMar w:top="2738" w:right="26" w:bottom="1700" w:left="1800" w:header="0" w:footer="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35" w:rsidRDefault="00AB7635">
      <w:r>
        <w:separator/>
      </w:r>
    </w:p>
  </w:endnote>
  <w:endnote w:type="continuationSeparator" w:id="0">
    <w:p w:rsidR="00AB7635" w:rsidRDefault="00AB7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35" w:rsidRDefault="00AB7635">
      <w:r>
        <w:separator/>
      </w:r>
    </w:p>
  </w:footnote>
  <w:footnote w:type="continuationSeparator" w:id="0">
    <w:p w:rsidR="00AB7635" w:rsidRDefault="00AB7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D1" w:rsidRDefault="001D05A9">
    <w:pPr>
      <w:pStyle w:val="a4"/>
      <w:ind w:leftChars="-857" w:left="-1681" w:hangingChars="66" w:hanging="119"/>
      <w:rPr>
        <w:rFonts w:eastAsiaTheme="minorEastAsia"/>
      </w:rPr>
    </w:pPr>
    <w:r>
      <w:rPr>
        <w:rFonts w:eastAsiaTheme="minorEastAsia" w:hint="eastAsia"/>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0</wp:posOffset>
          </wp:positionV>
          <wp:extent cx="7545705" cy="10656570"/>
          <wp:effectExtent l="0" t="0" r="17145" b="11430"/>
          <wp:wrapNone/>
          <wp:docPr id="2" name="图片 2" descr="微信图片_2019032911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329112638"/>
                  <pic:cNvPicPr>
                    <a:picLocks noChangeAspect="1"/>
                  </pic:cNvPicPr>
                </pic:nvPicPr>
                <pic:blipFill>
                  <a:blip r:embed="rId1"/>
                  <a:stretch>
                    <a:fillRect/>
                  </a:stretch>
                </pic:blipFill>
                <pic:spPr>
                  <a:xfrm>
                    <a:off x="0" y="0"/>
                    <a:ext cx="7545705" cy="106565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7F165"/>
    <w:multiLevelType w:val="singleLevel"/>
    <w:tmpl w:val="9897F165"/>
    <w:lvl w:ilvl="0">
      <w:start w:val="1"/>
      <w:numFmt w:val="decimal"/>
      <w:suff w:val="nothing"/>
      <w:lvlText w:val="%1、"/>
      <w:lvlJc w:val="left"/>
    </w:lvl>
  </w:abstractNum>
  <w:abstractNum w:abstractNumId="1">
    <w:nsid w:val="C2F4B9B4"/>
    <w:multiLevelType w:val="singleLevel"/>
    <w:tmpl w:val="C2F4B9B4"/>
    <w:lvl w:ilvl="0">
      <w:start w:val="1"/>
      <w:numFmt w:val="decimal"/>
      <w:suff w:val="nothing"/>
      <w:lvlText w:val="%1、"/>
      <w:lvlJc w:val="left"/>
      <w:pPr>
        <w:ind w:left="-338" w:firstLine="0"/>
      </w:pPr>
    </w:lvl>
  </w:abstractNum>
  <w:abstractNum w:abstractNumId="2">
    <w:nsid w:val="EC6E0843"/>
    <w:multiLevelType w:val="singleLevel"/>
    <w:tmpl w:val="EC6E0843"/>
    <w:lvl w:ilvl="0">
      <w:start w:val="2"/>
      <w:numFmt w:val="chineseCounting"/>
      <w:suff w:val="nothing"/>
      <w:lvlText w:val="%1、"/>
      <w:lvlJc w:val="left"/>
      <w:rPr>
        <w:rFonts w:hint="eastAsia"/>
      </w:rPr>
    </w:lvl>
  </w:abstractNum>
  <w:abstractNum w:abstractNumId="3">
    <w:nsid w:val="EE00782A"/>
    <w:multiLevelType w:val="singleLevel"/>
    <w:tmpl w:val="EE00782A"/>
    <w:lvl w:ilvl="0">
      <w:start w:val="5"/>
      <w:numFmt w:val="decimal"/>
      <w:suff w:val="nothing"/>
      <w:lvlText w:val="%1、"/>
      <w:lvlJc w:val="left"/>
    </w:lvl>
  </w:abstractNum>
  <w:abstractNum w:abstractNumId="4">
    <w:nsid w:val="FFFFFF7C"/>
    <w:multiLevelType w:val="singleLevel"/>
    <w:tmpl w:val="B7EEAD68"/>
    <w:lvl w:ilvl="0">
      <w:start w:val="1"/>
      <w:numFmt w:val="decimal"/>
      <w:lvlText w:val="%1."/>
      <w:lvlJc w:val="left"/>
      <w:pPr>
        <w:tabs>
          <w:tab w:val="num" w:pos="2040"/>
        </w:tabs>
        <w:ind w:leftChars="800" w:left="2040" w:hangingChars="200" w:hanging="360"/>
      </w:pPr>
    </w:lvl>
  </w:abstractNum>
  <w:abstractNum w:abstractNumId="5">
    <w:nsid w:val="FFFFFF7D"/>
    <w:multiLevelType w:val="singleLevel"/>
    <w:tmpl w:val="DA8256C0"/>
    <w:lvl w:ilvl="0">
      <w:start w:val="1"/>
      <w:numFmt w:val="decimal"/>
      <w:lvlText w:val="%1."/>
      <w:lvlJc w:val="left"/>
      <w:pPr>
        <w:tabs>
          <w:tab w:val="num" w:pos="1620"/>
        </w:tabs>
        <w:ind w:leftChars="600" w:left="1620" w:hangingChars="200" w:hanging="360"/>
      </w:pPr>
    </w:lvl>
  </w:abstractNum>
  <w:abstractNum w:abstractNumId="6">
    <w:nsid w:val="FFFFFF7E"/>
    <w:multiLevelType w:val="singleLevel"/>
    <w:tmpl w:val="62DAD82C"/>
    <w:lvl w:ilvl="0">
      <w:start w:val="1"/>
      <w:numFmt w:val="decimal"/>
      <w:lvlText w:val="%1."/>
      <w:lvlJc w:val="left"/>
      <w:pPr>
        <w:tabs>
          <w:tab w:val="num" w:pos="1200"/>
        </w:tabs>
        <w:ind w:leftChars="400" w:left="1200" w:hangingChars="200" w:hanging="360"/>
      </w:pPr>
    </w:lvl>
  </w:abstractNum>
  <w:abstractNum w:abstractNumId="7">
    <w:nsid w:val="FFFFFF7F"/>
    <w:multiLevelType w:val="singleLevel"/>
    <w:tmpl w:val="92CE88C6"/>
    <w:lvl w:ilvl="0">
      <w:start w:val="1"/>
      <w:numFmt w:val="decimal"/>
      <w:lvlText w:val="%1."/>
      <w:lvlJc w:val="left"/>
      <w:pPr>
        <w:tabs>
          <w:tab w:val="num" w:pos="780"/>
        </w:tabs>
        <w:ind w:leftChars="200" w:left="780" w:hangingChars="200" w:hanging="360"/>
      </w:pPr>
    </w:lvl>
  </w:abstractNum>
  <w:abstractNum w:abstractNumId="8">
    <w:nsid w:val="FFFFFF80"/>
    <w:multiLevelType w:val="singleLevel"/>
    <w:tmpl w:val="994461E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nsid w:val="FFFFFF81"/>
    <w:multiLevelType w:val="singleLevel"/>
    <w:tmpl w:val="49D62F2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nsid w:val="FFFFFF82"/>
    <w:multiLevelType w:val="singleLevel"/>
    <w:tmpl w:val="230864A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nsid w:val="FFFFFF83"/>
    <w:multiLevelType w:val="singleLevel"/>
    <w:tmpl w:val="2BD29D5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nsid w:val="FFFFFF88"/>
    <w:multiLevelType w:val="singleLevel"/>
    <w:tmpl w:val="A6B8747A"/>
    <w:lvl w:ilvl="0">
      <w:start w:val="1"/>
      <w:numFmt w:val="decimal"/>
      <w:lvlText w:val="%1."/>
      <w:lvlJc w:val="left"/>
      <w:pPr>
        <w:tabs>
          <w:tab w:val="num" w:pos="360"/>
        </w:tabs>
        <w:ind w:left="360" w:hangingChars="200" w:hanging="360"/>
      </w:pPr>
    </w:lvl>
  </w:abstractNum>
  <w:abstractNum w:abstractNumId="13">
    <w:nsid w:val="FFFFFF89"/>
    <w:multiLevelType w:val="singleLevel"/>
    <w:tmpl w:val="16B6BE72"/>
    <w:lvl w:ilvl="0">
      <w:start w:val="1"/>
      <w:numFmt w:val="bullet"/>
      <w:lvlText w:val=""/>
      <w:lvlJc w:val="left"/>
      <w:pPr>
        <w:tabs>
          <w:tab w:val="num" w:pos="360"/>
        </w:tabs>
        <w:ind w:left="360" w:hangingChars="200" w:hanging="360"/>
      </w:pPr>
      <w:rPr>
        <w:rFonts w:ascii="Wingdings" w:hAnsi="Wingdings" w:hint="default"/>
      </w:rPr>
    </w:lvl>
  </w:abstractNum>
  <w:abstractNum w:abstractNumId="14">
    <w:nsid w:val="19C424EE"/>
    <w:multiLevelType w:val="singleLevel"/>
    <w:tmpl w:val="19C424EE"/>
    <w:lvl w:ilvl="0">
      <w:start w:val="1"/>
      <w:numFmt w:val="decimal"/>
      <w:suff w:val="nothing"/>
      <w:lvlText w:val="%1、"/>
      <w:lvlJc w:val="left"/>
      <w:pPr>
        <w:ind w:left="-337" w:firstLine="0"/>
      </w:pPr>
    </w:lvl>
  </w:abstractNum>
  <w:abstractNum w:abstractNumId="15">
    <w:nsid w:val="1E919E95"/>
    <w:multiLevelType w:val="singleLevel"/>
    <w:tmpl w:val="1E919E95"/>
    <w:lvl w:ilvl="0">
      <w:start w:val="2"/>
      <w:numFmt w:val="decimal"/>
      <w:suff w:val="nothing"/>
      <w:lvlText w:val="%1、"/>
      <w:lvlJc w:val="left"/>
    </w:lvl>
  </w:abstractNum>
  <w:abstractNum w:abstractNumId="16">
    <w:nsid w:val="7294B042"/>
    <w:multiLevelType w:val="singleLevel"/>
    <w:tmpl w:val="7294B042"/>
    <w:lvl w:ilvl="0">
      <w:start w:val="1"/>
      <w:numFmt w:val="decimal"/>
      <w:suff w:val="nothing"/>
      <w:lvlText w:val="（%1）"/>
      <w:lvlJc w:val="left"/>
    </w:lvl>
  </w:abstractNum>
  <w:num w:numId="1">
    <w:abstractNumId w:val="15"/>
  </w:num>
  <w:num w:numId="2">
    <w:abstractNumId w:val="3"/>
  </w:num>
  <w:num w:numId="3">
    <w:abstractNumId w:val="2"/>
  </w:num>
  <w:num w:numId="4">
    <w:abstractNumId w:val="0"/>
  </w:num>
  <w:num w:numId="5">
    <w:abstractNumId w:val="16"/>
  </w:num>
  <w:num w:numId="6">
    <w:abstractNumId w:val="14"/>
  </w:num>
  <w:num w:numId="7">
    <w:abstractNumId w:val="1"/>
  </w:num>
  <w:num w:numId="8">
    <w:abstractNumId w:val="8"/>
  </w:num>
  <w:num w:numId="9">
    <w:abstractNumId w:val="9"/>
  </w:num>
  <w:num w:numId="10">
    <w:abstractNumId w:val="10"/>
  </w:num>
  <w:num w:numId="11">
    <w:abstractNumId w:val="11"/>
  </w:num>
  <w:num w:numId="12">
    <w:abstractNumId w:val="13"/>
  </w:num>
  <w:num w:numId="13">
    <w:abstractNumId w:val="4"/>
  </w:num>
  <w:num w:numId="14">
    <w:abstractNumId w:val="5"/>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903950"/>
    <w:rsid w:val="001D05A9"/>
    <w:rsid w:val="001D6044"/>
    <w:rsid w:val="0025662E"/>
    <w:rsid w:val="00290391"/>
    <w:rsid w:val="00501F36"/>
    <w:rsid w:val="00544AD3"/>
    <w:rsid w:val="00562F51"/>
    <w:rsid w:val="00621EF5"/>
    <w:rsid w:val="0065409A"/>
    <w:rsid w:val="0067679B"/>
    <w:rsid w:val="007021F0"/>
    <w:rsid w:val="0074259F"/>
    <w:rsid w:val="008B1618"/>
    <w:rsid w:val="00936E3A"/>
    <w:rsid w:val="00AB7635"/>
    <w:rsid w:val="00B644D1"/>
    <w:rsid w:val="00B94682"/>
    <w:rsid w:val="00BD55C5"/>
    <w:rsid w:val="00C14A9D"/>
    <w:rsid w:val="00D53B27"/>
    <w:rsid w:val="13A545BE"/>
    <w:rsid w:val="28AD0494"/>
    <w:rsid w:val="340E3ADA"/>
    <w:rsid w:val="36A811E6"/>
    <w:rsid w:val="3B296731"/>
    <w:rsid w:val="3C074715"/>
    <w:rsid w:val="73903950"/>
    <w:rsid w:val="75BB2BE3"/>
    <w:rsid w:val="797045F9"/>
    <w:rsid w:val="79D903A7"/>
    <w:rsid w:val="7B733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7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679B"/>
    <w:pPr>
      <w:tabs>
        <w:tab w:val="center" w:pos="4153"/>
        <w:tab w:val="right" w:pos="8306"/>
      </w:tabs>
      <w:snapToGrid w:val="0"/>
      <w:jc w:val="left"/>
    </w:pPr>
    <w:rPr>
      <w:sz w:val="18"/>
    </w:rPr>
  </w:style>
  <w:style w:type="paragraph" w:styleId="a4">
    <w:name w:val="header"/>
    <w:basedOn w:val="a"/>
    <w:qFormat/>
    <w:rsid w:val="006767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6767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67679B"/>
    <w:rPr>
      <w:color w:val="0000FF"/>
      <w:u w:val="single"/>
    </w:rPr>
  </w:style>
  <w:style w:type="character" w:customStyle="1" w:styleId="fontstyle01">
    <w:name w:val="fontstyle01"/>
    <w:basedOn w:val="a0"/>
    <w:rsid w:val="001D6044"/>
    <w:rPr>
      <w:b w:val="0"/>
      <w:bCs w:val="0"/>
      <w:i w:val="0"/>
      <w:iCs w:val="0"/>
      <w:color w:val="221815"/>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14</cp:revision>
  <dcterms:created xsi:type="dcterms:W3CDTF">2019-03-29T09:48:00Z</dcterms:created>
  <dcterms:modified xsi:type="dcterms:W3CDTF">2019-04-06T07:58:00Z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